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BF" w:rsidRPr="00FF3CBF" w:rsidRDefault="00FF3CBF" w:rsidP="00FF3CBF">
      <w:pPr>
        <w:spacing w:before="0" w:after="200" w:line="276" w:lineRule="auto"/>
        <w:jc w:val="center"/>
        <w:rPr>
          <w:rFonts w:ascii="Arial Narrow" w:eastAsia="Times New Roman" w:hAnsi="Arial Narrow" w:cs="Times New Roman"/>
          <w:b/>
          <w:sz w:val="32"/>
          <w:szCs w:val="32"/>
        </w:rPr>
      </w:pPr>
      <w:r w:rsidRPr="00FF3CBF">
        <w:rPr>
          <w:rFonts w:ascii="Arial Narrow" w:eastAsia="Times New Roman" w:hAnsi="Arial Narrow" w:cs="Times New Roman"/>
          <w:b/>
          <w:sz w:val="32"/>
          <w:szCs w:val="32"/>
          <w:lang w:val="sr-Cyrl-CS"/>
        </w:rPr>
        <w:t xml:space="preserve">OPERATIVNI PLAN </w:t>
      </w:r>
      <w:r w:rsidR="005508C0">
        <w:rPr>
          <w:rFonts w:ascii="Arial Narrow" w:eastAsia="Times New Roman" w:hAnsi="Arial Narrow" w:cs="Times New Roman"/>
          <w:b/>
          <w:sz w:val="32"/>
          <w:szCs w:val="32"/>
        </w:rPr>
        <w:t>NASTAVE I UČENJA ZA ŠKOLSKU 2020/2021</w:t>
      </w:r>
      <w:r w:rsidRPr="00FF3CBF">
        <w:rPr>
          <w:rFonts w:ascii="Arial Narrow" w:eastAsia="Times New Roman" w:hAnsi="Arial Narrow" w:cs="Times New Roman"/>
          <w:b/>
          <w:sz w:val="32"/>
          <w:szCs w:val="32"/>
        </w:rPr>
        <w:t>. god.</w:t>
      </w:r>
    </w:p>
    <w:p w:rsidR="00FF3CBF" w:rsidRPr="00FF3CBF" w:rsidRDefault="00FF3CBF" w:rsidP="00FF3CBF">
      <w:pPr>
        <w:spacing w:before="0" w:after="200" w:line="276" w:lineRule="auto"/>
        <w:jc w:val="center"/>
        <w:rPr>
          <w:rFonts w:ascii="Arial Narrow" w:eastAsia="Times New Roman" w:hAnsi="Arial Narrow" w:cs="Times New Roman"/>
          <w:sz w:val="24"/>
          <w:szCs w:val="24"/>
        </w:rPr>
      </w:pP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>Naziv predmeta:</w:t>
      </w:r>
      <w:r w:rsidRPr="00FF3CBF">
        <w:rPr>
          <w:rFonts w:ascii="Arial Narrow" w:eastAsia="Times New Roman" w:hAnsi="Arial Narrow" w:cs="Times New Roman"/>
          <w:b/>
          <w:sz w:val="24"/>
          <w:szCs w:val="24"/>
        </w:rPr>
        <w:t>Tjelesni odgoj</w:t>
      </w:r>
      <w:r w:rsidRPr="00FF3CBF">
        <w:rPr>
          <w:rFonts w:ascii="Arial Narrow" w:eastAsia="Times New Roman" w:hAnsi="Arial Narrow" w:cs="Times New Roman"/>
          <w:sz w:val="24"/>
          <w:szCs w:val="24"/>
        </w:rPr>
        <w:t xml:space="preserve">                        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             </w:t>
      </w:r>
      <w:r w:rsidRPr="00FF3CBF">
        <w:rPr>
          <w:rFonts w:ascii="Arial Narrow" w:eastAsia="Times New Roman" w:hAnsi="Arial Narrow" w:cs="Times New Roman"/>
          <w:sz w:val="24"/>
          <w:szCs w:val="24"/>
        </w:rPr>
        <w:t>r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>azred:</w:t>
      </w:r>
      <w:r w:rsidRPr="00FF3CBF">
        <w:rPr>
          <w:rFonts w:ascii="Arial Narrow" w:eastAsia="Times New Roman" w:hAnsi="Arial Narrow" w:cs="Times New Roman"/>
          <w:b/>
          <w:sz w:val="24"/>
          <w:szCs w:val="24"/>
        </w:rPr>
        <w:t xml:space="preserve">  drugi 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     </w:t>
      </w:r>
      <w:r w:rsidRPr="00FF3CBF">
        <w:rPr>
          <w:rFonts w:ascii="Arial Narrow" w:eastAsia="Times New Roman" w:hAnsi="Arial Narrow" w:cs="Times New Roman"/>
          <w:sz w:val="24"/>
          <w:szCs w:val="24"/>
        </w:rPr>
        <w:t xml:space="preserve">        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         </w:t>
      </w:r>
      <w:r w:rsidRPr="00FF3CBF">
        <w:rPr>
          <w:rFonts w:ascii="Arial Narrow" w:eastAsia="Times New Roman" w:hAnsi="Arial Narrow" w:cs="Times New Roman"/>
          <w:sz w:val="24"/>
          <w:szCs w:val="24"/>
        </w:rPr>
        <w:t xml:space="preserve">  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              </w:t>
      </w:r>
      <w:r w:rsidRPr="00FF3CBF">
        <w:rPr>
          <w:rFonts w:ascii="Arial Narrow" w:eastAsia="Times New Roman" w:hAnsi="Arial Narrow" w:cs="Times New Roman"/>
          <w:sz w:val="24"/>
          <w:szCs w:val="24"/>
        </w:rPr>
        <w:t xml:space="preserve">                    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  </w:t>
      </w:r>
      <w:r w:rsidRPr="00FF3CBF">
        <w:rPr>
          <w:rFonts w:ascii="Arial Narrow" w:eastAsia="Times New Roman" w:hAnsi="Arial Narrow" w:cs="Times New Roman"/>
          <w:sz w:val="24"/>
          <w:szCs w:val="24"/>
        </w:rPr>
        <w:t>mjesec</w:t>
      </w:r>
      <w:r w:rsidRPr="00FF3CBF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: </w:t>
      </w:r>
      <w:r w:rsidR="005508C0">
        <w:rPr>
          <w:rFonts w:ascii="Arial Narrow" w:eastAsia="Times New Roman" w:hAnsi="Arial Narrow" w:cs="Times New Roman"/>
          <w:b/>
          <w:sz w:val="24"/>
          <w:szCs w:val="24"/>
        </w:rPr>
        <w:t>februar, 2021</w:t>
      </w:r>
      <w:bookmarkStart w:id="0" w:name="_GoBack"/>
      <w:bookmarkEnd w:id="0"/>
      <w:r w:rsidRPr="00FF3CBF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FF3CBF" w:rsidRPr="00FF3CBF" w:rsidRDefault="00FF3CBF" w:rsidP="00FF3CBF">
      <w:pPr>
        <w:spacing w:before="0" w:after="200" w:line="276" w:lineRule="auto"/>
        <w:rPr>
          <w:rFonts w:ascii="Arial Narrow" w:eastAsia="Times New Roman" w:hAnsi="Arial Narrow" w:cs="Times New Roman"/>
          <w:sz w:val="22"/>
          <w:lang w:val="sr-Cyrl-RS"/>
        </w:rPr>
      </w:pPr>
    </w:p>
    <w:tbl>
      <w:tblPr>
        <w:tblW w:w="14700" w:type="dxa"/>
        <w:tblInd w:w="-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2695"/>
        <w:gridCol w:w="709"/>
        <w:gridCol w:w="2976"/>
        <w:gridCol w:w="851"/>
        <w:gridCol w:w="992"/>
        <w:gridCol w:w="992"/>
        <w:gridCol w:w="1134"/>
        <w:gridCol w:w="1843"/>
        <w:gridCol w:w="1701"/>
      </w:tblGrid>
      <w:tr w:rsidR="00FF3CBF" w:rsidRPr="00FF3CBF" w:rsidTr="00FF3CBF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Tema / modul / </w:t>
            </w:r>
            <w:r w:rsidRPr="00FF3CBF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mesec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Ishodi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(na kraju teme / modula / </w:t>
            </w:r>
            <w:r w:rsidRPr="00FF3CBF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meseca</w:t>
            </w: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R.br.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Nast.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Jed.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Nastavne jedinice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Tip 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Časa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Oblici rada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</w:p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Međupredmetno povezivanјe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sz w:val="20"/>
                <w:szCs w:val="20"/>
              </w:rPr>
              <w:t>Evaluacija kvaliteta isplaniranog</w:t>
            </w:r>
          </w:p>
        </w:tc>
      </w:tr>
      <w:tr w:rsidR="00FF3CBF" w:rsidRPr="00FF3CBF" w:rsidTr="00FF3CBF"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F E B R  U A 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b/>
                <w:bCs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b/>
                <w:bCs/>
                <w:sz w:val="22"/>
                <w:lang w:val="sr-Cyrl-RS"/>
              </w:rPr>
              <w:t>- prepoznaje vezu v</w:t>
            </w:r>
            <w:r w:rsidRPr="00FF3CBF">
              <w:rPr>
                <w:rFonts w:ascii="Arial Narrow" w:eastAsia="Times New Roman" w:hAnsi="Arial Narrow" w:cs="Times New Roman"/>
                <w:b/>
                <w:bCs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b/>
                <w:bCs/>
                <w:sz w:val="22"/>
                <w:lang w:val="sr-Cyrl-RS"/>
              </w:rPr>
              <w:t>ežbanja i unosa vode;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bCs/>
                <w:sz w:val="22"/>
                <w:lang w:val="ru-RU"/>
              </w:rPr>
            </w:pP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ru-RU"/>
              </w:rPr>
              <w:t>- igra d</w:t>
            </w: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ru-RU"/>
              </w:rPr>
              <w:t>ečji i narodni ples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ru-RU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ru-RU"/>
              </w:rPr>
              <w:t>- usklađuje pokrete uz muziku u igri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ru-RU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CS"/>
              </w:rPr>
              <w:t xml:space="preserve">- </w:t>
            </w:r>
            <w:r w:rsidRPr="00FF3CBF">
              <w:rPr>
                <w:rFonts w:ascii="Arial Narrow" w:eastAsia="Times New Roman" w:hAnsi="Arial Narrow" w:cs="Times New Roman"/>
                <w:sz w:val="22"/>
                <w:lang w:val="ru-RU"/>
              </w:rPr>
              <w:t>izvodi kolut nazad niz kosu površinu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- izvodi kolut nazad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b/>
                <w:bCs/>
                <w:sz w:val="22"/>
                <w:lang w:val="sr-Cyrl-RS"/>
              </w:rPr>
              <w:t xml:space="preserve">- </w:t>
            </w: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  <w:t>navede vrste namirnica u ishrani;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CS"/>
              </w:rPr>
              <w:t>- izvodi najjednostavnije gimnastičke elemente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 xml:space="preserve"> (mala vaga)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  <w:lastRenderedPageBreak/>
              <w:t>- pravilno trči sa rekvizitom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ru-RU"/>
              </w:rPr>
              <w:t>– prepozna sopstveno bolesno stanje i ne v</w:t>
            </w: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bCs/>
                <w:sz w:val="22"/>
                <w:lang w:val="ru-RU"/>
              </w:rPr>
              <w:t>ežba kada je bolestan;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lastRenderedPageBreak/>
              <w:t>62.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Povalјka i stav na lopaticama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Latn-R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Demonstrativna, praktičnih radova, verbalna</w:t>
            </w:r>
          </w:p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Kreda, model metra, lopta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BOSAN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SKI JEZIK: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- Književnost (p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esme)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MATEMATIKA: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- Geometrija - prvi d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i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o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SV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IJ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ET OKO NAS: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- Kretanje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- Drugi i ja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lastRenderedPageBreak/>
              <w:t>MUZIČKA KULTURA: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- Izvođenje muzike (pjevanje i ples)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</w:rPr>
              <w:lastRenderedPageBreak/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FF3CBF" w:rsidRPr="00FF3CBF" w:rsidTr="00FF3CBF">
        <w:tc>
          <w:tcPr>
            <w:tcW w:w="8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63.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D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 xml:space="preserve">ečji ples 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„Mi smo d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eca vesela“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CD (instrument ), tekst p</w:t>
            </w:r>
            <w:r w:rsidRPr="00FF3CBF">
              <w:rPr>
                <w:rFonts w:eastAsia="Times New Roman" w:cs="Times New Roman"/>
                <w:sz w:val="20"/>
                <w:szCs w:val="20"/>
                <w:lang w:val="sr-Latn-RS"/>
              </w:rPr>
              <w:t>j</w:t>
            </w: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esme na hameru, lastiš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FF3CBF" w:rsidRPr="00FF3CBF" w:rsidTr="00FF3CBF">
        <w:tc>
          <w:tcPr>
            <w:tcW w:w="8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64.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D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 xml:space="preserve">ečji ples 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„Mi smo d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Latn-RS"/>
              </w:rPr>
              <w:t>j</w:t>
            </w: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eca vesela“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CD/instrument za nastavnika, lopta, plastična kofa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FF3CBF" w:rsidRPr="00FF3CBF" w:rsidTr="00FF3CBF">
        <w:tc>
          <w:tcPr>
            <w:tcW w:w="8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65.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</w:rPr>
              <w:t>Kolut nazad niz kosu površinu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 xml:space="preserve">4 strunjače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FF3CBF" w:rsidRPr="00FF3CBF" w:rsidTr="00FF3CBF">
        <w:tc>
          <w:tcPr>
            <w:tcW w:w="8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66.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</w:rPr>
              <w:t xml:space="preserve">Kolut nazad 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 xml:space="preserve">4 strunjače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FF3CBF" w:rsidRPr="00FF3CBF" w:rsidTr="00FF3CBF">
        <w:tc>
          <w:tcPr>
            <w:tcW w:w="8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bCs/>
                <w:sz w:val="22"/>
                <w:lang w:val="sr-Cyrl-R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67.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Mala vaga na tlu, klupi i niskoj gredi</w:t>
            </w:r>
          </w:p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20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  <w:r w:rsidRPr="00FF3CBF">
              <w:rPr>
                <w:rFonts w:ascii="Arial Narrow" w:eastAsia="Times New Roman" w:hAnsi="Arial Narrow" w:cs="Times New Roman"/>
                <w:sz w:val="22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CBF" w:rsidRPr="00FF3CBF" w:rsidRDefault="00FF3CBF" w:rsidP="00FF3CBF">
            <w:pPr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hd w:val="clear" w:color="auto" w:fill="FFFFFF"/>
              <w:autoSpaceDE w:val="0"/>
              <w:autoSpaceDN w:val="0"/>
              <w:adjustRightInd w:val="0"/>
              <w:spacing w:before="0" w:after="200" w:line="276" w:lineRule="auto"/>
              <w:rPr>
                <w:rFonts w:eastAsia="Times New Roman" w:cs="Times New Roman"/>
                <w:color w:val="000000"/>
                <w:sz w:val="20"/>
                <w:szCs w:val="20"/>
                <w:lang w:val="sr-Cyrl-CS"/>
              </w:rPr>
            </w:pPr>
            <w:r w:rsidRPr="00FF3CBF">
              <w:rPr>
                <w:rFonts w:eastAsia="Times New Roman" w:cs="Times New Roman"/>
                <w:color w:val="000000"/>
                <w:sz w:val="20"/>
                <w:szCs w:val="20"/>
                <w:lang w:val="sr-Cyrl-CS"/>
              </w:rPr>
              <w:t>strunjače, lopte, kozlić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CBF" w:rsidRPr="00FF3CBF" w:rsidRDefault="00FF3CBF" w:rsidP="00FF3CBF">
            <w:pPr>
              <w:spacing w:before="0" w:after="0" w:line="276" w:lineRule="auto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</w:tbl>
    <w:p w:rsidR="00FF3CBF" w:rsidRPr="00FF3CBF" w:rsidRDefault="00FF3CBF" w:rsidP="00FF3CBF">
      <w:pPr>
        <w:spacing w:before="0" w:after="200" w:line="276" w:lineRule="auto"/>
        <w:rPr>
          <w:rFonts w:ascii="Arial Narrow" w:eastAsia="Times New Roman" w:hAnsi="Arial Narrow" w:cs="Times New Roman"/>
          <w:sz w:val="22"/>
          <w:lang w:val="sr-Latn-RS"/>
        </w:rPr>
      </w:pPr>
    </w:p>
    <w:tbl>
      <w:tblPr>
        <w:tblW w:w="144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0"/>
      </w:tblGrid>
      <w:tr w:rsidR="00FF3CBF" w:rsidRPr="00FF3CBF" w:rsidTr="00FF3CBF">
        <w:trPr>
          <w:trHeight w:val="1807"/>
        </w:trPr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BF" w:rsidRPr="00FF3CBF" w:rsidRDefault="00FF3CBF" w:rsidP="00FF3CBF">
            <w:pPr>
              <w:spacing w:before="0" w:after="200" w:line="240" w:lineRule="auto"/>
              <w:ind w:left="108"/>
              <w:rPr>
                <w:rFonts w:ascii="Arial Narrow" w:eastAsia="Times New Roman" w:hAnsi="Arial Narrow" w:cs="Times New Roman"/>
                <w:noProof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noProof/>
                <w:sz w:val="20"/>
                <w:szCs w:val="20"/>
              </w:rPr>
              <w:t>EVALUACIJA KVALITETA ISPLANIRANOG</w:t>
            </w:r>
          </w:p>
          <w:p w:rsidR="00FF3CBF" w:rsidRPr="00FF3CBF" w:rsidRDefault="00FF3CBF" w:rsidP="00FF3CBF">
            <w:pPr>
              <w:spacing w:before="0" w:after="200" w:line="240" w:lineRule="auto"/>
              <w:ind w:left="108"/>
              <w:rPr>
                <w:rFonts w:ascii="Arial Narrow" w:eastAsia="Times New Roman" w:hAnsi="Arial Narrow" w:cs="Times New Roman"/>
                <w:noProof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Times New Roman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FF3CBF" w:rsidRPr="00FF3CBF" w:rsidRDefault="00FF3CBF" w:rsidP="00FF3CBF">
            <w:pPr>
              <w:spacing w:before="0" w:after="200" w:line="240" w:lineRule="auto"/>
              <w:ind w:left="108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FF3CBF" w:rsidRPr="00FF3CBF" w:rsidRDefault="00FF3CBF" w:rsidP="00FF3CBF">
            <w:pPr>
              <w:spacing w:before="0" w:after="200" w:line="276" w:lineRule="auto"/>
              <w:ind w:left="108"/>
              <w:rPr>
                <w:rFonts w:ascii="Arial Narrow" w:eastAsia="Times New Roman" w:hAnsi="Arial Narrow" w:cs="Times New Roman"/>
                <w:noProof/>
                <w:sz w:val="20"/>
                <w:szCs w:val="20"/>
              </w:rPr>
            </w:pPr>
            <w:r w:rsidRPr="00FF3CBF"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FF3CBF" w:rsidRPr="00FF3CBF" w:rsidRDefault="00FF3CBF" w:rsidP="00FF3CBF">
      <w:pPr>
        <w:spacing w:before="0" w:after="200" w:line="276" w:lineRule="auto"/>
        <w:rPr>
          <w:rFonts w:eastAsia="Times New Roman" w:cs="Times New Roman"/>
          <w:sz w:val="22"/>
        </w:rPr>
      </w:pPr>
    </w:p>
    <w:p w:rsidR="00196503" w:rsidRDefault="00196503"/>
    <w:sectPr w:rsidR="00196503" w:rsidSect="00FF3CBF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CBF"/>
    <w:rsid w:val="00196503"/>
    <w:rsid w:val="001E7F2D"/>
    <w:rsid w:val="005508C0"/>
    <w:rsid w:val="00FF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C82934-AE1E-4BCB-A072-92C8DAE0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2020-02-24T05:25:00Z</dcterms:created>
  <dcterms:modified xsi:type="dcterms:W3CDTF">2020-08-24T17:14:00Z</dcterms:modified>
</cp:coreProperties>
</file>